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B03DE" w:rsidRPr="005B03DE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CC0CD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0255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Tóth János</w:t>
            </w:r>
            <w:r w:rsidR="00475F46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4D6A21">
              <w:rPr>
                <w:rFonts w:ascii="Times New Roman" w:hAnsi="Times New Roman"/>
                <w:b/>
                <w:bCs/>
                <w:sz w:val="24"/>
                <w:szCs w:val="24"/>
              </w:rPr>
              <w:t>jegyző</w:t>
            </w:r>
          </w:p>
        </w:tc>
      </w:tr>
    </w:tbl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ind w:left="5985" w:hanging="1425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</w:p>
    <w:p w:rsidR="00D130FD" w:rsidRDefault="00D130FD" w:rsidP="00F13C70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0" w:name="uvdatum"/>
      <w:r w:rsidR="004D6A21">
        <w:rPr>
          <w:rFonts w:ascii="Times New Roman" w:hAnsi="Times New Roman"/>
          <w:b/>
          <w:bCs/>
          <w:sz w:val="28"/>
          <w:szCs w:val="28"/>
        </w:rPr>
        <w:t>202</w:t>
      </w:r>
      <w:r w:rsidR="00A02555">
        <w:rPr>
          <w:rFonts w:ascii="Times New Roman" w:hAnsi="Times New Roman"/>
          <w:b/>
          <w:bCs/>
          <w:sz w:val="28"/>
          <w:szCs w:val="28"/>
        </w:rPr>
        <w:t>6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0"/>
      <w:r w:rsidR="004D6A21">
        <w:rPr>
          <w:rFonts w:ascii="Times New Roman" w:hAnsi="Times New Roman"/>
          <w:b/>
          <w:bCs/>
          <w:sz w:val="28"/>
          <w:szCs w:val="28"/>
        </w:rPr>
        <w:t>február</w:t>
      </w:r>
      <w:r w:rsidR="000D4976"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02555">
        <w:rPr>
          <w:rFonts w:ascii="Times New Roman" w:hAnsi="Times New Roman"/>
          <w:b/>
          <w:bCs/>
          <w:sz w:val="28"/>
          <w:szCs w:val="28"/>
        </w:rPr>
        <w:t>25</w:t>
      </w:r>
      <w:r w:rsidR="00AC5873" w:rsidRPr="005B03DE">
        <w:rPr>
          <w:rFonts w:ascii="Times New Roman" w:hAnsi="Times New Roman"/>
          <w:b/>
          <w:bCs/>
          <w:sz w:val="28"/>
          <w:szCs w:val="28"/>
        </w:rPr>
        <w:t>-</w:t>
      </w:r>
      <w:r w:rsidR="004D6A21">
        <w:rPr>
          <w:rFonts w:ascii="Times New Roman" w:hAnsi="Times New Roman"/>
          <w:b/>
          <w:bCs/>
          <w:sz w:val="28"/>
          <w:szCs w:val="28"/>
        </w:rPr>
        <w:t>ei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2ADD">
        <w:rPr>
          <w:rFonts w:ascii="Times New Roman" w:hAnsi="Times New Roman"/>
          <w:b/>
          <w:bCs/>
          <w:sz w:val="28"/>
          <w:szCs w:val="28"/>
        </w:rPr>
        <w:t>rendkívüli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5B03DE" w:rsidRPr="005B03DE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CC0CD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4D6A21" w:rsidP="00F13C70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Javaslat szavazatszámláló bizottsági tagok megválasztására</w:t>
            </w:r>
          </w:p>
        </w:tc>
      </w:tr>
    </w:tbl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A02555">
        <w:rPr>
          <w:rFonts w:ascii="Times New Roman" w:hAnsi="Times New Roman"/>
          <w:sz w:val="24"/>
          <w:szCs w:val="24"/>
        </w:rPr>
        <w:t>dr. Mészáros-Rajczi Andrea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A02555">
        <w:rPr>
          <w:rFonts w:ascii="Times New Roman" w:hAnsi="Times New Roman"/>
          <w:sz w:val="24"/>
          <w:szCs w:val="24"/>
        </w:rPr>
        <w:t>aljegyző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A02555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2AE6" w:rsidRDefault="00BC2AE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1" w:name="nyilvan"/>
    </w:p>
    <w:p w:rsidR="00BC2AE6" w:rsidRDefault="00BC2AE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BC2AE6" w:rsidRDefault="00BC2AE6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C477CD" w:rsidRPr="000927A8" w:rsidRDefault="00C477C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4D6A21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1"/>
    </w:p>
    <w:p w:rsidR="00C477CD" w:rsidRPr="00296BB0" w:rsidRDefault="00C477C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96BB0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296BB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96BB0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="00295190">
        <w:rPr>
          <w:rFonts w:ascii="Times New Roman" w:hAnsi="Times New Roman"/>
          <w:b/>
          <w:bCs/>
          <w:sz w:val="24"/>
          <w:szCs w:val="24"/>
        </w:rPr>
        <w:t>egyszerű</w:t>
      </w:r>
      <w:r w:rsidR="00296BB0" w:rsidRPr="00296BB0">
        <w:rPr>
          <w:rFonts w:ascii="Times New Roman" w:hAnsi="Times New Roman"/>
          <w:b/>
          <w:bCs/>
          <w:sz w:val="24"/>
          <w:szCs w:val="24"/>
          <w:lang w:val="x-none"/>
        </w:rPr>
        <w:t xml:space="preserve"> </w:t>
      </w:r>
      <w:r w:rsidRPr="00296BB0">
        <w:rPr>
          <w:rFonts w:ascii="Times New Roman" w:hAnsi="Times New Roman"/>
          <w:b/>
          <w:bCs/>
          <w:sz w:val="24"/>
          <w:szCs w:val="24"/>
          <w:lang w:val="x-none"/>
        </w:rPr>
        <w:t>szavazattöbbség szükséges.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80CD2" w:rsidRDefault="00880CD2" w:rsidP="00BC2AE6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Magyarország Köztársasági Elnöke az országgyűlési képviselők választását 202</w:t>
      </w:r>
      <w:r w:rsidR="00A02555">
        <w:rPr>
          <w:rFonts w:ascii="Times New Roman" w:eastAsia="Calibri" w:hAnsi="Times New Roman"/>
          <w:sz w:val="24"/>
          <w:szCs w:val="24"/>
          <w:lang w:eastAsia="en-US"/>
        </w:rPr>
        <w:t>6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. április </w:t>
      </w:r>
      <w:r w:rsidR="00A02555">
        <w:rPr>
          <w:rFonts w:ascii="Times New Roman" w:eastAsia="Calibri" w:hAnsi="Times New Roman"/>
          <w:sz w:val="24"/>
          <w:szCs w:val="24"/>
          <w:lang w:eastAsia="en-US"/>
        </w:rPr>
        <w:t>12</w:t>
      </w:r>
      <w:r>
        <w:rPr>
          <w:rFonts w:ascii="Times New Roman" w:eastAsia="Calibri" w:hAnsi="Times New Roman"/>
          <w:sz w:val="24"/>
          <w:szCs w:val="24"/>
          <w:lang w:eastAsia="en-US"/>
        </w:rPr>
        <w:t>. napjára tűzte ki.</w:t>
      </w:r>
    </w:p>
    <w:p w:rsidR="00880CD2" w:rsidRDefault="00880CD2" w:rsidP="00BC2A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A választási eljárásról szóló 2013. évi XXXVI. törvény (továbbiakban: Ve.) értelmében a választások lebonyolítói a választási szervek, melyeknek két típusa van: a választási bizottságok és a választási irodák. </w:t>
      </w:r>
    </w:p>
    <w:p w:rsidR="00880CD2" w:rsidRDefault="00880CD2" w:rsidP="00BC2A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80CD2" w:rsidRDefault="00880CD2" w:rsidP="00BC2A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 választási bizottságok a választópolgárok független, kizárólag a törvénynek alárendelt szervei, amelyeknek elsődleges feladata a választási eredmény megállapítása, a választások tisztaságának, törvényességének biztosítása, a pártatlanság érvényesítése és szükség esetén a választás törvényes rendjének helyreállítása.</w:t>
      </w:r>
    </w:p>
    <w:p w:rsidR="00880CD2" w:rsidRDefault="00880CD2" w:rsidP="00BC2A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60E95" w:rsidRDefault="00880CD2" w:rsidP="00BC2A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Budapest VII. kerületében </w:t>
      </w:r>
      <w:r w:rsidR="00AD68A9">
        <w:rPr>
          <w:rFonts w:ascii="Times New Roman" w:eastAsia="Calibri" w:hAnsi="Times New Roman"/>
          <w:sz w:val="24"/>
          <w:szCs w:val="24"/>
          <w:lang w:eastAsia="en-US"/>
        </w:rPr>
        <w:t>42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db szavazókör található, melybe szavazatszámláló bizottsági tagokat kell választani. </w:t>
      </w:r>
    </w:p>
    <w:p w:rsidR="00A02555" w:rsidRDefault="00A02555" w:rsidP="00BC2A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F60E95" w:rsidRDefault="00F60E95" w:rsidP="00BC2A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 Ve. 14.</w:t>
      </w:r>
      <w:r w:rsidR="00A0255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§ (2) bekezdése szerint </w:t>
      </w:r>
    </w:p>
    <w:p w:rsidR="00880CD2" w:rsidRPr="00212BA8" w:rsidRDefault="00F60E95" w:rsidP="00BC2A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212BA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„(2) Választási bizottságok: </w:t>
      </w:r>
    </w:p>
    <w:p w:rsidR="00F60E95" w:rsidRPr="00212BA8" w:rsidRDefault="00F60E95" w:rsidP="00BC2AE6">
      <w:pPr>
        <w:pStyle w:val="Listaszerbekezds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212BA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Nemzeti Választási Bizottság, </w:t>
      </w:r>
    </w:p>
    <w:p w:rsidR="00F60E95" w:rsidRPr="00212BA8" w:rsidRDefault="00F60E95" w:rsidP="00BC2AE6">
      <w:pPr>
        <w:pStyle w:val="Listaszerbekezds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212BA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területi választási bizottság, </w:t>
      </w:r>
    </w:p>
    <w:p w:rsidR="00F60E95" w:rsidRPr="00212BA8" w:rsidRDefault="00F60E95" w:rsidP="00BC2AE6">
      <w:pPr>
        <w:pStyle w:val="Listaszerbekezds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212BA8">
        <w:rPr>
          <w:rFonts w:ascii="Times New Roman" w:eastAsia="Calibri" w:hAnsi="Times New Roman"/>
          <w:i/>
          <w:sz w:val="24"/>
          <w:szCs w:val="24"/>
          <w:lang w:eastAsia="en-US"/>
        </w:rPr>
        <w:t>országgyűlési egyéni választókerületi választási bizottság,</w:t>
      </w:r>
    </w:p>
    <w:p w:rsidR="00F60E95" w:rsidRPr="00212BA8" w:rsidRDefault="00F60E95" w:rsidP="00BC2AE6">
      <w:pPr>
        <w:pStyle w:val="Listaszerbekezds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212BA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helyi választási bizottság, </w:t>
      </w:r>
    </w:p>
    <w:p w:rsidR="00F60E95" w:rsidRPr="00212BA8" w:rsidRDefault="00F60E95" w:rsidP="00BC2AE6">
      <w:pPr>
        <w:pStyle w:val="Listaszerbekezds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212BA8">
        <w:rPr>
          <w:rFonts w:ascii="Times New Roman" w:eastAsia="Calibri" w:hAnsi="Times New Roman"/>
          <w:b/>
          <w:i/>
          <w:sz w:val="24"/>
          <w:szCs w:val="24"/>
          <w:lang w:eastAsia="en-US"/>
        </w:rPr>
        <w:t>szavazatszámláló bizottság</w:t>
      </w:r>
      <w:r w:rsidRPr="00212BA8">
        <w:rPr>
          <w:rFonts w:ascii="Times New Roman" w:eastAsia="Calibri" w:hAnsi="Times New Roman"/>
          <w:i/>
          <w:sz w:val="24"/>
          <w:szCs w:val="24"/>
          <w:lang w:eastAsia="en-US"/>
        </w:rPr>
        <w:t xml:space="preserve">.” </w:t>
      </w:r>
    </w:p>
    <w:p w:rsidR="00880CD2" w:rsidRDefault="00880CD2" w:rsidP="00BC2AE6">
      <w:pPr>
        <w:autoSpaceDE w:val="0"/>
        <w:autoSpaceDN w:val="0"/>
        <w:adjustRightInd w:val="0"/>
        <w:spacing w:after="0"/>
        <w:ind w:left="56" w:right="56" w:firstLine="20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80CD2" w:rsidRDefault="00880CD2" w:rsidP="00BC2AE6">
      <w:pPr>
        <w:autoSpaceDE w:val="0"/>
        <w:autoSpaceDN w:val="0"/>
        <w:adjustRightInd w:val="0"/>
        <w:spacing w:after="0"/>
        <w:ind w:left="56" w:right="56" w:hanging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u w:val="single"/>
          <w:lang w:eastAsia="en-US"/>
        </w:rPr>
        <w:t>A Ve. választási bizottságokra vonatkozó szabályai értelmében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: </w:t>
      </w:r>
    </w:p>
    <w:p w:rsidR="00880CD2" w:rsidRDefault="00880CD2" w:rsidP="00BC2AE6">
      <w:pPr>
        <w:autoSpaceDE w:val="0"/>
        <w:autoSpaceDN w:val="0"/>
        <w:adjustRightInd w:val="0"/>
        <w:spacing w:after="0"/>
        <w:ind w:left="56"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80CD2" w:rsidRDefault="00880CD2" w:rsidP="00BC2AE6">
      <w:pPr>
        <w:autoSpaceDE w:val="0"/>
        <w:autoSpaceDN w:val="0"/>
        <w:adjustRightInd w:val="0"/>
        <w:spacing w:after="0"/>
        <w:ind w:left="56"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A szavazatszámláló bizottság </w:t>
      </w:r>
      <w:r w:rsidR="00A02555">
        <w:rPr>
          <w:rFonts w:ascii="Times New Roman" w:eastAsia="Calibri" w:hAnsi="Times New Roman"/>
          <w:sz w:val="24"/>
          <w:szCs w:val="24"/>
          <w:lang w:eastAsia="en-US"/>
        </w:rPr>
        <w:t>tagjait a szükséges számban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a települési önkormányzat képviselő-testülete az országgyűlési képviselők általános választásának kitűzését követően, legkésőbb a szavazás napja előtti huszadik napon választja meg; személyükre a helyi választási iroda vezetője tesz indítványt. A szavazatszámláló bizottság tagjait telepü</w:t>
      </w:r>
      <w:r w:rsidR="00AD68A9">
        <w:rPr>
          <w:rFonts w:ascii="Times New Roman" w:eastAsia="Calibri" w:hAnsi="Times New Roman"/>
          <w:sz w:val="24"/>
          <w:szCs w:val="24"/>
          <w:lang w:eastAsia="en-US"/>
        </w:rPr>
        <w:t>lési szinten kell megválasztani, a megválasztott tagokat a helyi választási iroda vezetője osztja be a szavazatszámláló bizottságokba, legkésőbb a szavazást megelőző harmadik napon</w:t>
      </w:r>
    </w:p>
    <w:p w:rsidR="00A02555" w:rsidRDefault="00A02555" w:rsidP="00BC2AE6">
      <w:pPr>
        <w:autoSpaceDE w:val="0"/>
        <w:autoSpaceDN w:val="0"/>
        <w:adjustRightInd w:val="0"/>
        <w:spacing w:after="0"/>
        <w:ind w:left="56"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A02555" w:rsidRDefault="00A02555" w:rsidP="00BC2AE6">
      <w:pPr>
        <w:autoSpaceDE w:val="0"/>
        <w:autoSpaceDN w:val="0"/>
        <w:adjustRightInd w:val="0"/>
        <w:spacing w:after="0"/>
        <w:ind w:left="56"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02555">
        <w:rPr>
          <w:rFonts w:ascii="Times New Roman" w:eastAsia="Calibri" w:hAnsi="Times New Roman"/>
          <w:sz w:val="24"/>
          <w:szCs w:val="24"/>
          <w:lang w:eastAsia="en-US"/>
        </w:rPr>
        <w:t>Egy szavazatszámláló bizottságba három választott tagot kell beosztani. Ha a szavazatszámláló bizottság megbízott tagjainak száma kettőnél kevesebb, a helyi választási iroda vezetője a szavazatszámláló bizottságot kiegészíti úgy, hogy tagjainak száma öt le</w:t>
      </w:r>
      <w:r w:rsidR="002E2408">
        <w:rPr>
          <w:rFonts w:ascii="Times New Roman" w:eastAsia="Calibri" w:hAnsi="Times New Roman"/>
          <w:sz w:val="24"/>
          <w:szCs w:val="24"/>
          <w:lang w:eastAsia="en-US"/>
        </w:rPr>
        <w:t xml:space="preserve">gyen. </w:t>
      </w:r>
      <w:r w:rsidR="002E2408" w:rsidRPr="002E2408">
        <w:rPr>
          <w:rFonts w:ascii="Times New Roman" w:eastAsia="Calibri" w:hAnsi="Times New Roman"/>
          <w:sz w:val="24"/>
          <w:szCs w:val="24"/>
          <w:lang w:eastAsia="en-US"/>
        </w:rPr>
        <w:t>A szavazatszámláló bizottságot a helyi választási iroda vezetője a szükséges számban további tagokkal egészítheti ki, ha a mozgóurnát igénylő választópolgárok száma több mint negyven.</w:t>
      </w:r>
    </w:p>
    <w:p w:rsidR="00880CD2" w:rsidRDefault="00880CD2" w:rsidP="00BC2AE6">
      <w:pPr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880CD2" w:rsidRDefault="00880CD2" w:rsidP="00BC2AE6">
      <w:pPr>
        <w:autoSpaceDE w:val="0"/>
        <w:autoSpaceDN w:val="0"/>
        <w:adjustRightInd w:val="0"/>
        <w:spacing w:after="0"/>
        <w:ind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lastRenderedPageBreak/>
        <w:t>A választási bizottság tagjaira és póttagjaira tett indítványhoz módosító javaslat nem nyújtható be. A választási bizottság tagjainak és póttagjainak megválasztásáról egy szavazással dönt az Országgyűlés, a közgyűlés, illetve a képviselő-testület.</w:t>
      </w:r>
    </w:p>
    <w:p w:rsidR="00A02555" w:rsidRDefault="00A02555" w:rsidP="00BC2AE6">
      <w:pPr>
        <w:autoSpaceDE w:val="0"/>
        <w:autoSpaceDN w:val="0"/>
        <w:adjustRightInd w:val="0"/>
        <w:spacing w:after="0"/>
        <w:ind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80CD2" w:rsidRDefault="00880CD2" w:rsidP="00BC2AE6">
      <w:pPr>
        <w:autoSpaceDE w:val="0"/>
        <w:autoSpaceDN w:val="0"/>
        <w:adjustRightInd w:val="0"/>
        <w:spacing w:after="0"/>
        <w:ind w:left="56"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A szavazatszámláló bizottság választott tagjának megbízatása a következő általános választásra megválasztott </w:t>
      </w:r>
      <w:r w:rsidR="00444691">
        <w:rPr>
          <w:rFonts w:ascii="Times New Roman" w:eastAsia="Calibri" w:hAnsi="Times New Roman"/>
          <w:sz w:val="24"/>
          <w:szCs w:val="24"/>
          <w:lang w:eastAsia="en-US"/>
        </w:rPr>
        <w:t xml:space="preserve">szavazatszámláló </w:t>
      </w:r>
      <w:r>
        <w:rPr>
          <w:rFonts w:ascii="Times New Roman" w:eastAsia="Calibri" w:hAnsi="Times New Roman"/>
          <w:sz w:val="24"/>
          <w:szCs w:val="24"/>
          <w:lang w:eastAsia="en-US"/>
        </w:rPr>
        <w:t>bizottság</w:t>
      </w:r>
      <w:r w:rsidR="00444691">
        <w:rPr>
          <w:rFonts w:ascii="Times New Roman" w:eastAsia="Calibri" w:hAnsi="Times New Roman"/>
          <w:sz w:val="24"/>
          <w:szCs w:val="24"/>
          <w:lang w:eastAsia="en-US"/>
        </w:rPr>
        <w:t xml:space="preserve">i tagok megválasztásáig </w:t>
      </w:r>
      <w:r>
        <w:rPr>
          <w:rFonts w:ascii="Times New Roman" w:eastAsia="Calibri" w:hAnsi="Times New Roman"/>
          <w:sz w:val="24"/>
          <w:szCs w:val="24"/>
          <w:lang w:eastAsia="en-US"/>
        </w:rPr>
        <w:t>tart.</w:t>
      </w:r>
    </w:p>
    <w:p w:rsidR="00880CD2" w:rsidRDefault="00880CD2" w:rsidP="00BC2AE6">
      <w:pPr>
        <w:autoSpaceDE w:val="0"/>
        <w:autoSpaceDN w:val="0"/>
        <w:adjustRightInd w:val="0"/>
        <w:spacing w:after="0"/>
        <w:rPr>
          <w:rFonts w:ascii="Times New Roman" w:eastAsia="Calibri" w:hAnsi="Times New Roman"/>
          <w:sz w:val="20"/>
          <w:szCs w:val="20"/>
          <w:lang w:eastAsia="en-US"/>
        </w:rPr>
      </w:pPr>
    </w:p>
    <w:p w:rsidR="00880CD2" w:rsidRDefault="00880CD2" w:rsidP="00BC2AE6">
      <w:pPr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 választott tagokra vonatkozó rendelkezések szerint a szavazatszámláló bizottság választott tagja csak a településen lakcímmel rendelkező, a központi névjegyzékben szereplő választópolgár lehet.</w:t>
      </w:r>
    </w:p>
    <w:p w:rsidR="00880CD2" w:rsidRDefault="00880CD2" w:rsidP="00BC2AE6">
      <w:pPr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880CD2" w:rsidRDefault="00880CD2" w:rsidP="00BC2AE6">
      <w:pPr>
        <w:autoSpaceDE w:val="0"/>
        <w:autoSpaceDN w:val="0"/>
        <w:adjustRightInd w:val="0"/>
        <w:spacing w:after="0"/>
        <w:ind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0"/>
          <w:szCs w:val="20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A választási bizottságnak nem lehet tagja</w:t>
      </w:r>
    </w:p>
    <w:p w:rsidR="00880CD2" w:rsidRDefault="00880CD2" w:rsidP="00BC2AE6">
      <w:pPr>
        <w:autoSpaceDE w:val="0"/>
        <w:autoSpaceDN w:val="0"/>
        <w:adjustRightInd w:val="0"/>
        <w:spacing w:after="0"/>
        <w:ind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a) </w:t>
      </w:r>
      <w:r>
        <w:rPr>
          <w:rFonts w:ascii="Times New Roman" w:eastAsia="Calibri" w:hAnsi="Times New Roman"/>
          <w:sz w:val="24"/>
          <w:szCs w:val="24"/>
          <w:lang w:eastAsia="en-US"/>
        </w:rPr>
        <w:t>a köztársasági elnök,</w:t>
      </w:r>
    </w:p>
    <w:p w:rsidR="00880CD2" w:rsidRDefault="00880CD2" w:rsidP="00BC2AE6">
      <w:pPr>
        <w:autoSpaceDE w:val="0"/>
        <w:autoSpaceDN w:val="0"/>
        <w:adjustRightInd w:val="0"/>
        <w:spacing w:after="0"/>
        <w:ind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b) </w:t>
      </w:r>
      <w:r>
        <w:rPr>
          <w:rFonts w:ascii="Times New Roman" w:eastAsia="Calibri" w:hAnsi="Times New Roman"/>
          <w:sz w:val="24"/>
          <w:szCs w:val="24"/>
          <w:lang w:eastAsia="en-US"/>
        </w:rPr>
        <w:t>a háznagy,</w:t>
      </w:r>
    </w:p>
    <w:p w:rsidR="00880CD2" w:rsidRDefault="00880CD2" w:rsidP="00BC2AE6">
      <w:pPr>
        <w:autoSpaceDE w:val="0"/>
        <w:autoSpaceDN w:val="0"/>
        <w:adjustRightInd w:val="0"/>
        <w:spacing w:after="0"/>
        <w:ind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c) </w:t>
      </w:r>
      <w:r>
        <w:rPr>
          <w:rFonts w:ascii="Times New Roman" w:eastAsia="Calibri" w:hAnsi="Times New Roman"/>
          <w:sz w:val="24"/>
          <w:szCs w:val="24"/>
          <w:lang w:eastAsia="en-US"/>
        </w:rPr>
        <w:t>képviselő,</w:t>
      </w:r>
    </w:p>
    <w:p w:rsidR="00880CD2" w:rsidRDefault="00880CD2" w:rsidP="00BC2AE6">
      <w:pPr>
        <w:autoSpaceDE w:val="0"/>
        <w:autoSpaceDN w:val="0"/>
        <w:adjustRightInd w:val="0"/>
        <w:spacing w:after="0"/>
        <w:ind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d) </w:t>
      </w:r>
      <w:r>
        <w:rPr>
          <w:rFonts w:ascii="Times New Roman" w:eastAsia="Calibri" w:hAnsi="Times New Roman"/>
          <w:sz w:val="24"/>
          <w:szCs w:val="24"/>
          <w:lang w:eastAsia="en-US"/>
        </w:rPr>
        <w:t>alpolgármester,</w:t>
      </w:r>
    </w:p>
    <w:p w:rsidR="00880CD2" w:rsidRDefault="00880CD2" w:rsidP="00BC2AE6">
      <w:pPr>
        <w:autoSpaceDE w:val="0"/>
        <w:autoSpaceDN w:val="0"/>
        <w:adjustRightInd w:val="0"/>
        <w:spacing w:after="0"/>
        <w:ind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e) </w:t>
      </w:r>
      <w:r>
        <w:rPr>
          <w:rFonts w:ascii="Times New Roman" w:eastAsia="Calibri" w:hAnsi="Times New Roman"/>
          <w:sz w:val="24"/>
          <w:szCs w:val="24"/>
          <w:lang w:eastAsia="en-US"/>
        </w:rPr>
        <w:t>jegyző,</w:t>
      </w:r>
    </w:p>
    <w:p w:rsidR="00880CD2" w:rsidRDefault="00880CD2" w:rsidP="00BC2AE6">
      <w:pPr>
        <w:autoSpaceDE w:val="0"/>
        <w:autoSpaceDN w:val="0"/>
        <w:adjustRightInd w:val="0"/>
        <w:spacing w:after="0"/>
        <w:ind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f) </w:t>
      </w:r>
      <w:r>
        <w:rPr>
          <w:rFonts w:ascii="Times New Roman" w:eastAsia="Calibri" w:hAnsi="Times New Roman"/>
          <w:sz w:val="24"/>
          <w:szCs w:val="24"/>
          <w:lang w:eastAsia="en-US"/>
        </w:rPr>
        <w:t>másik választási bizottság tagja, választási iroda tagja,</w:t>
      </w:r>
    </w:p>
    <w:p w:rsidR="00880CD2" w:rsidRDefault="00880CD2" w:rsidP="00BC2AE6">
      <w:pPr>
        <w:autoSpaceDE w:val="0"/>
        <w:autoSpaceDN w:val="0"/>
        <w:adjustRightInd w:val="0"/>
        <w:spacing w:after="0"/>
        <w:ind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g)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a Magyar Honvédséggel szolgálati jogviszonyban álló </w:t>
      </w:r>
      <w:r w:rsidR="009A7976">
        <w:rPr>
          <w:rFonts w:ascii="Times New Roman" w:eastAsia="Calibri" w:hAnsi="Times New Roman"/>
          <w:sz w:val="24"/>
          <w:szCs w:val="24"/>
          <w:lang w:eastAsia="en-US"/>
        </w:rPr>
        <w:t xml:space="preserve">hivatásos és szerződéses katona, </w:t>
      </w:r>
      <w:r w:rsidR="00BC2AE6">
        <w:rPr>
          <w:rFonts w:ascii="Times New Roman" w:eastAsia="Calibri" w:hAnsi="Times New Roman"/>
          <w:sz w:val="24"/>
          <w:szCs w:val="24"/>
          <w:lang w:eastAsia="en-US"/>
        </w:rPr>
        <w:t xml:space="preserve">továbbá </w:t>
      </w:r>
      <w:r w:rsidR="009A7976">
        <w:rPr>
          <w:rFonts w:ascii="Times New Roman" w:eastAsia="Calibri" w:hAnsi="Times New Roman"/>
          <w:sz w:val="24"/>
          <w:szCs w:val="24"/>
          <w:lang w:eastAsia="en-US"/>
        </w:rPr>
        <w:t xml:space="preserve">tényleges szolgálatot ellátó önkéntes tartalékos katona, </w:t>
      </w:r>
      <w:r>
        <w:rPr>
          <w:rFonts w:ascii="Times New Roman" w:eastAsia="Calibri" w:hAnsi="Times New Roman"/>
          <w:sz w:val="24"/>
          <w:szCs w:val="24"/>
          <w:lang w:eastAsia="en-US"/>
        </w:rPr>
        <w:t>valamint</w:t>
      </w:r>
    </w:p>
    <w:p w:rsidR="00880CD2" w:rsidRDefault="00880CD2" w:rsidP="00BC2AE6">
      <w:pPr>
        <w:autoSpaceDE w:val="0"/>
        <w:autoSpaceDN w:val="0"/>
        <w:adjustRightInd w:val="0"/>
        <w:spacing w:after="0"/>
        <w:ind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h) </w:t>
      </w:r>
      <w:r>
        <w:rPr>
          <w:rFonts w:ascii="Times New Roman" w:eastAsia="Calibri" w:hAnsi="Times New Roman"/>
          <w:sz w:val="24"/>
          <w:szCs w:val="24"/>
          <w:lang w:eastAsia="en-US"/>
        </w:rPr>
        <w:t>jelölt.</w:t>
      </w:r>
    </w:p>
    <w:p w:rsidR="00880CD2" w:rsidRDefault="00880CD2" w:rsidP="00BC2AE6">
      <w:pPr>
        <w:autoSpaceDE w:val="0"/>
        <w:autoSpaceDN w:val="0"/>
        <w:adjustRightInd w:val="0"/>
        <w:spacing w:after="0"/>
        <w:ind w:left="56" w:right="56" w:firstLine="20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D5024" w:rsidRDefault="00806490" w:rsidP="00BC2AE6">
      <w:pPr>
        <w:autoSpaceDE w:val="0"/>
        <w:autoSpaceDN w:val="0"/>
        <w:adjustRightInd w:val="0"/>
        <w:spacing w:after="0"/>
        <w:ind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06490">
        <w:rPr>
          <w:rFonts w:ascii="Times New Roman" w:eastAsia="Calibri" w:hAnsi="Times New Roman"/>
          <w:sz w:val="24"/>
          <w:szCs w:val="24"/>
          <w:lang w:eastAsia="en-US"/>
        </w:rPr>
        <w:t>Nem lehet – a szavazatszámláló bizottság kivételével – a választási bizottság választott tagja 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fentieken</w:t>
      </w:r>
      <w:r w:rsidRPr="00806490">
        <w:rPr>
          <w:rFonts w:ascii="Times New Roman" w:eastAsia="Calibri" w:hAnsi="Times New Roman"/>
          <w:sz w:val="24"/>
          <w:szCs w:val="24"/>
          <w:lang w:eastAsia="en-US"/>
        </w:rPr>
        <w:t xml:space="preserve"> túl</w:t>
      </w:r>
    </w:p>
    <w:p w:rsidR="00880CD2" w:rsidRDefault="00880CD2" w:rsidP="00BC2AE6">
      <w:pPr>
        <w:autoSpaceDE w:val="0"/>
        <w:autoSpaceDN w:val="0"/>
        <w:adjustRightInd w:val="0"/>
        <w:spacing w:after="0"/>
        <w:ind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a) </w:t>
      </w:r>
      <w:r>
        <w:rPr>
          <w:rFonts w:ascii="Times New Roman" w:eastAsia="Calibri" w:hAnsi="Times New Roman"/>
          <w:sz w:val="24"/>
          <w:szCs w:val="24"/>
          <w:lang w:eastAsia="en-US"/>
        </w:rPr>
        <w:t>párt tagja,</w:t>
      </w:r>
    </w:p>
    <w:p w:rsidR="00880CD2" w:rsidRDefault="00880CD2" w:rsidP="00BC2AE6">
      <w:pPr>
        <w:autoSpaceDE w:val="0"/>
        <w:autoSpaceDN w:val="0"/>
        <w:adjustRightInd w:val="0"/>
        <w:spacing w:after="0"/>
        <w:ind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b) </w:t>
      </w:r>
      <w:r>
        <w:rPr>
          <w:rFonts w:ascii="Times New Roman" w:eastAsia="Calibri" w:hAnsi="Times New Roman"/>
          <w:sz w:val="24"/>
          <w:szCs w:val="24"/>
          <w:lang w:eastAsia="en-US"/>
        </w:rPr>
        <w:t>a választókerületben jelöltet állító jelölő szervezet tagja,</w:t>
      </w:r>
    </w:p>
    <w:p w:rsidR="00880CD2" w:rsidRDefault="00880CD2" w:rsidP="00BC2AE6">
      <w:pPr>
        <w:autoSpaceDE w:val="0"/>
        <w:autoSpaceDN w:val="0"/>
        <w:adjustRightInd w:val="0"/>
        <w:spacing w:after="0"/>
        <w:ind w:right="5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i/>
          <w:iCs/>
          <w:sz w:val="24"/>
          <w:szCs w:val="24"/>
          <w:lang w:eastAsia="en-US"/>
        </w:rPr>
        <w:t xml:space="preserve">c) </w:t>
      </w:r>
      <w:r>
        <w:rPr>
          <w:rFonts w:ascii="Times New Roman" w:eastAsia="Calibri" w:hAnsi="Times New Roman"/>
          <w:sz w:val="24"/>
          <w:szCs w:val="24"/>
          <w:lang w:eastAsia="en-US"/>
        </w:rPr>
        <w:t>a választókerületben induló jelölt hozzátartozója,</w:t>
      </w:r>
    </w:p>
    <w:p w:rsidR="00880CD2" w:rsidRDefault="00880CD2" w:rsidP="00BC2A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i/>
          <w:iCs/>
          <w:sz w:val="24"/>
          <w:szCs w:val="24"/>
          <w:lang w:eastAsia="en-US"/>
        </w:rPr>
        <w:t>d)</w:t>
      </w:r>
      <w:r w:rsidR="00806490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806490" w:rsidRPr="00806490">
        <w:rPr>
          <w:rFonts w:ascii="Times New Roman" w:eastAsia="Calibri" w:hAnsi="Times New Roman"/>
          <w:sz w:val="24"/>
          <w:szCs w:val="24"/>
          <w:lang w:eastAsia="en-US"/>
        </w:rPr>
        <w:t>a központi államigazgatási szervekről, valamint a Kormány tagjai és az államtitkárok jogállásáról szóló törvény szerinti központi államigazgatási szervvel vagy a választási bizottság illetékességi területén hatáskörrel rendelkező egyéb közigazgatási szervvel kormányzati szolgálati jogviszonyban, politikai szolgálati jogviszonyban, biztosi jogviszonyban, szolgálati vagy más, munkavégzésre irányuló jogviszonyban álló személy a közalkalmazott, a munkavállaló, az egészségügyi szolgálati jogviszonyban, valamint a köznevelési foglalkoztatotti jogviszonyban álló személy kivételével</w:t>
      </w:r>
      <w:r w:rsidR="00806490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880CD2" w:rsidRDefault="00880CD2" w:rsidP="00BC2A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C2AE6" w:rsidRDefault="009D5A89" w:rsidP="00BC2A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D5A89">
        <w:rPr>
          <w:rFonts w:ascii="Times New Roman" w:eastAsia="Calibri" w:hAnsi="Times New Roman"/>
          <w:sz w:val="24"/>
          <w:szCs w:val="24"/>
          <w:lang w:eastAsia="en-US"/>
        </w:rPr>
        <w:t>A szavazatszámláló bizottság választott tagjára is alkalmazni kell a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z utóbbi </w:t>
      </w:r>
      <w:r w:rsidRPr="009D5A89">
        <w:rPr>
          <w:rFonts w:ascii="Times New Roman" w:eastAsia="Calibri" w:hAnsi="Times New Roman"/>
          <w:sz w:val="24"/>
          <w:szCs w:val="24"/>
          <w:lang w:eastAsia="en-US"/>
        </w:rPr>
        <w:t>bekezdés a) és d) pontja szerinti rendelkezést.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BC2AE6" w:rsidRPr="00BC2AE6">
        <w:rPr>
          <w:rFonts w:ascii="Times New Roman" w:eastAsia="Calibri" w:hAnsi="Times New Roman"/>
          <w:sz w:val="24"/>
          <w:szCs w:val="24"/>
          <w:lang w:eastAsia="en-US"/>
        </w:rPr>
        <w:t xml:space="preserve">A szavazatszámláló bizottságnak az a választott tagja, akivel szemben </w:t>
      </w:r>
      <w:r w:rsidR="00BC2AE6">
        <w:rPr>
          <w:rFonts w:ascii="Times New Roman" w:eastAsia="Calibri" w:hAnsi="Times New Roman"/>
          <w:sz w:val="24"/>
          <w:szCs w:val="24"/>
          <w:lang w:eastAsia="en-US"/>
        </w:rPr>
        <w:t>a</w:t>
      </w:r>
      <w:r>
        <w:rPr>
          <w:rFonts w:ascii="Times New Roman" w:eastAsia="Calibri" w:hAnsi="Times New Roman"/>
          <w:sz w:val="24"/>
          <w:szCs w:val="24"/>
          <w:lang w:eastAsia="en-US"/>
        </w:rPr>
        <w:t>z utóbbi</w:t>
      </w:r>
      <w:r w:rsidR="00BC2AE6">
        <w:rPr>
          <w:rFonts w:ascii="Times New Roman" w:eastAsia="Calibri" w:hAnsi="Times New Roman"/>
          <w:sz w:val="24"/>
          <w:szCs w:val="24"/>
          <w:lang w:eastAsia="en-US"/>
        </w:rPr>
        <w:t xml:space="preserve"> b) vagy c) pont</w:t>
      </w:r>
      <w:r w:rsidR="00BC2AE6" w:rsidRPr="00BC2AE6">
        <w:rPr>
          <w:rFonts w:ascii="Times New Roman" w:eastAsia="Calibri" w:hAnsi="Times New Roman"/>
          <w:sz w:val="24"/>
          <w:szCs w:val="24"/>
          <w:lang w:eastAsia="en-US"/>
        </w:rPr>
        <w:t xml:space="preserve"> szerinti összeférhetetlenség egy adott választáson fennáll, a szavazatszámláló bizottság munkájában azon a választáson nem vehet részt.</w:t>
      </w:r>
    </w:p>
    <w:p w:rsidR="00BB64E6" w:rsidRDefault="00BB64E6" w:rsidP="00BC2A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B64E6" w:rsidRPr="00BB64E6" w:rsidRDefault="00BB64E6" w:rsidP="00BB64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A Ve. 2. § (2a) bekezdés d) pontja alapján k</w:t>
      </w:r>
      <w:r w:rsidRPr="00BB64E6">
        <w:rPr>
          <w:rFonts w:ascii="Times New Roman" w:eastAsia="Calibri" w:hAnsi="Times New Roman"/>
          <w:sz w:val="24"/>
          <w:szCs w:val="24"/>
          <w:lang w:eastAsia="en-US"/>
        </w:rPr>
        <w:t>özérdekből nyilvános adatnak minősül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a </w:t>
      </w:r>
      <w:r w:rsidRPr="00BB64E6">
        <w:rPr>
          <w:rFonts w:ascii="Times New Roman" w:eastAsia="Calibri" w:hAnsi="Times New Roman"/>
          <w:sz w:val="24"/>
          <w:szCs w:val="24"/>
          <w:lang w:eastAsia="en-US"/>
        </w:rPr>
        <w:t>választási bizottság tagjának és póttagjának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B64E6">
        <w:rPr>
          <w:rFonts w:ascii="Times New Roman" w:eastAsia="Calibri" w:hAnsi="Times New Roman"/>
          <w:sz w:val="24"/>
          <w:szCs w:val="24"/>
          <w:lang w:eastAsia="en-US"/>
        </w:rPr>
        <w:t>neve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BB64E6" w:rsidRPr="00BB64E6" w:rsidRDefault="00BB64E6" w:rsidP="00BB64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880CD2" w:rsidRDefault="00880CD2" w:rsidP="00BC2A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Fentiek értelmében Budapest VII. kerületben a szavazatszámláló bizottságok tagjaira a határozati javaslat</w:t>
      </w:r>
      <w:r w:rsidR="00A02555">
        <w:rPr>
          <w:rFonts w:ascii="Times New Roman" w:eastAsia="Calibri" w:hAnsi="Times New Roman"/>
          <w:sz w:val="24"/>
          <w:szCs w:val="24"/>
          <w:lang w:eastAsia="en-US"/>
        </w:rPr>
        <w:t xml:space="preserve"> és melléklete </w:t>
      </w:r>
      <w:r>
        <w:rPr>
          <w:rFonts w:ascii="Times New Roman" w:eastAsia="Calibri" w:hAnsi="Times New Roman"/>
          <w:sz w:val="24"/>
          <w:szCs w:val="24"/>
          <w:lang w:eastAsia="en-US"/>
        </w:rPr>
        <w:t>szerint teszek javaslatot.</w:t>
      </w:r>
    </w:p>
    <w:p w:rsidR="00880CD2" w:rsidRDefault="00880CD2" w:rsidP="00BC2A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BC2AE6" w:rsidRDefault="00BC2AE6" w:rsidP="00880C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CD2" w:rsidRDefault="00880CD2" w:rsidP="00880C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Határozati javaslat</w:t>
      </w:r>
    </w:p>
    <w:p w:rsidR="00BC2AE6" w:rsidRDefault="00BC2AE6" w:rsidP="00880C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E0B44" w:rsidRDefault="00BE0B44" w:rsidP="00880C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0CD2" w:rsidRDefault="00BE0B44" w:rsidP="00BC2AE6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Budapest Főváros VII. kerület Erzsébetváros Önkormányzata Képviselő-testületének</w:t>
      </w:r>
      <w:r w:rsidRPr="00F44A7D">
        <w:rPr>
          <w:rFonts w:ascii="Times New Roman" w:hAnsi="Times New Roman"/>
          <w:b/>
          <w:sz w:val="24"/>
          <w:szCs w:val="24"/>
          <w:u w:val="single"/>
        </w:rPr>
        <w:t xml:space="preserve"> …../202</w:t>
      </w:r>
      <w:r w:rsidR="00A02555">
        <w:rPr>
          <w:rFonts w:ascii="Times New Roman" w:hAnsi="Times New Roman"/>
          <w:b/>
          <w:sz w:val="24"/>
          <w:szCs w:val="24"/>
          <w:u w:val="single"/>
        </w:rPr>
        <w:t>6</w:t>
      </w:r>
      <w:r w:rsidRPr="00F44A7D">
        <w:rPr>
          <w:rFonts w:ascii="Times New Roman" w:hAnsi="Times New Roman"/>
          <w:b/>
          <w:sz w:val="24"/>
          <w:szCs w:val="24"/>
          <w:u w:val="single"/>
        </w:rPr>
        <w:t>. (</w:t>
      </w:r>
      <w:r w:rsidR="00262ADD">
        <w:rPr>
          <w:rFonts w:ascii="Times New Roman" w:hAnsi="Times New Roman"/>
          <w:b/>
          <w:sz w:val="24"/>
          <w:szCs w:val="24"/>
          <w:u w:val="single"/>
        </w:rPr>
        <w:t>II.</w:t>
      </w:r>
      <w:r w:rsidR="00A02555">
        <w:rPr>
          <w:rFonts w:ascii="Times New Roman" w:hAnsi="Times New Roman"/>
          <w:b/>
          <w:sz w:val="24"/>
          <w:szCs w:val="24"/>
          <w:u w:val="single"/>
        </w:rPr>
        <w:t>25</w:t>
      </w:r>
      <w:r w:rsidRPr="00F44A7D">
        <w:rPr>
          <w:rFonts w:ascii="Times New Roman" w:hAnsi="Times New Roman"/>
          <w:b/>
          <w:sz w:val="24"/>
          <w:szCs w:val="24"/>
          <w:u w:val="single"/>
        </w:rPr>
        <w:t>.) határozata</w:t>
      </w:r>
      <w:r w:rsidR="0082424F">
        <w:rPr>
          <w:rFonts w:ascii="Times New Roman" w:hAnsi="Times New Roman"/>
          <w:b/>
          <w:sz w:val="24"/>
          <w:szCs w:val="24"/>
          <w:u w:val="single"/>
        </w:rPr>
        <w:t xml:space="preserve"> a szavazatszámláló bizottsági tagok megválasztásáról</w:t>
      </w:r>
    </w:p>
    <w:p w:rsidR="00880CD2" w:rsidRDefault="00880CD2" w:rsidP="00880CD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80CD2" w:rsidRDefault="00880CD2" w:rsidP="00BC2AE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x-none"/>
        </w:rPr>
        <w:t>Budapest Főváros VII. kerület Erzsébetváros Önkormányzata Képviselő-testület</w:t>
      </w:r>
      <w:r>
        <w:rPr>
          <w:rFonts w:ascii="Times New Roman" w:hAnsi="Times New Roman"/>
          <w:bCs/>
          <w:sz w:val="24"/>
          <w:szCs w:val="24"/>
        </w:rPr>
        <w:t>e</w:t>
      </w:r>
      <w:r>
        <w:rPr>
          <w:rFonts w:ascii="Times New Roman" w:hAnsi="Times New Roman"/>
          <w:bCs/>
          <w:sz w:val="24"/>
          <w:szCs w:val="24"/>
          <w:lang w:val="x-none"/>
        </w:rPr>
        <w:t xml:space="preserve"> úgy dönt, hogy</w:t>
      </w:r>
      <w:r>
        <w:rPr>
          <w:rFonts w:ascii="Times New Roman" w:hAnsi="Times New Roman"/>
          <w:bCs/>
          <w:sz w:val="24"/>
          <w:szCs w:val="24"/>
        </w:rPr>
        <w:t xml:space="preserve"> Budapest VII. kerületben szavazatszámláló </w:t>
      </w:r>
      <w:r w:rsidR="00A02555">
        <w:rPr>
          <w:rFonts w:ascii="Times New Roman" w:hAnsi="Times New Roman"/>
          <w:bCs/>
          <w:sz w:val="24"/>
          <w:szCs w:val="24"/>
        </w:rPr>
        <w:t>bizottsági tagnak megválasztja a határozat mellékletében szereplő személyeket.</w:t>
      </w:r>
    </w:p>
    <w:p w:rsidR="00E0207E" w:rsidRDefault="00E0207E" w:rsidP="00BC2AE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B1C57" w:rsidRPr="00212BA8" w:rsidRDefault="003E3CE7" w:rsidP="00BC2AE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Felelős: </w:t>
      </w:r>
      <w:r w:rsidR="00A02555">
        <w:rPr>
          <w:rFonts w:ascii="Times New Roman" w:hAnsi="Times New Roman"/>
          <w:bCs/>
          <w:sz w:val="24"/>
          <w:szCs w:val="24"/>
        </w:rPr>
        <w:t xml:space="preserve">  Tóth János jegyző</w:t>
      </w:r>
    </w:p>
    <w:p w:rsidR="003E3CE7" w:rsidRPr="00E0121B" w:rsidRDefault="003E3CE7" w:rsidP="00BC2AE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A025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02555">
        <w:rPr>
          <w:rFonts w:ascii="Times New Roman" w:hAnsi="Times New Roman"/>
          <w:bCs/>
          <w:sz w:val="24"/>
          <w:szCs w:val="24"/>
        </w:rPr>
        <w:t>2026.02.25.</w:t>
      </w:r>
      <w:r w:rsidRPr="00E0121B">
        <w:rPr>
          <w:rFonts w:ascii="Times New Roman" w:hAnsi="Times New Roman"/>
          <w:bCs/>
          <w:sz w:val="24"/>
          <w:szCs w:val="24"/>
        </w:rPr>
        <w:t xml:space="preserve"> </w:t>
      </w:r>
    </w:p>
    <w:p w:rsidR="00DB1C57" w:rsidRDefault="00DB1C57" w:rsidP="00BC2AE6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0207E" w:rsidRDefault="00E0207E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036EED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4D6A21">
        <w:rPr>
          <w:rFonts w:ascii="Times New Roman" w:hAnsi="Times New Roman"/>
          <w:sz w:val="24"/>
          <w:szCs w:val="24"/>
        </w:rPr>
        <w:t>202</w:t>
      </w:r>
      <w:r w:rsidR="00A02555">
        <w:rPr>
          <w:rFonts w:ascii="Times New Roman" w:hAnsi="Times New Roman"/>
          <w:sz w:val="24"/>
          <w:szCs w:val="24"/>
        </w:rPr>
        <w:t>6</w:t>
      </w:r>
      <w:r w:rsidR="00475F46" w:rsidRPr="00475F46">
        <w:rPr>
          <w:rFonts w:ascii="Times New Roman" w:hAnsi="Times New Roman"/>
          <w:sz w:val="24"/>
          <w:szCs w:val="24"/>
        </w:rPr>
        <w:t xml:space="preserve">. </w:t>
      </w:r>
      <w:r w:rsidR="00577728">
        <w:rPr>
          <w:rFonts w:ascii="Times New Roman" w:hAnsi="Times New Roman"/>
          <w:sz w:val="24"/>
          <w:szCs w:val="24"/>
        </w:rPr>
        <w:t>február</w:t>
      </w:r>
      <w:r w:rsidR="00475F46" w:rsidRPr="00475F46">
        <w:rPr>
          <w:rFonts w:ascii="Times New Roman" w:hAnsi="Times New Roman"/>
          <w:sz w:val="24"/>
          <w:szCs w:val="24"/>
        </w:rPr>
        <w:t xml:space="preserve"> </w:t>
      </w:r>
      <w:r w:rsidR="00977710">
        <w:rPr>
          <w:rFonts w:ascii="Times New Roman" w:hAnsi="Times New Roman"/>
          <w:sz w:val="24"/>
          <w:szCs w:val="24"/>
        </w:rPr>
        <w:t>4</w:t>
      </w:r>
      <w:r w:rsidR="00ED1945"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307F8C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307F8C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="00A02555" w:rsidRPr="00307F8C">
        <w:rPr>
          <w:rFonts w:ascii="Times New Roman" w:hAnsi="Times New Roman"/>
          <w:b/>
          <w:sz w:val="24"/>
          <w:szCs w:val="24"/>
        </w:rPr>
        <w:t>Tóth János</w:t>
      </w:r>
    </w:p>
    <w:p w:rsidR="001864E4" w:rsidRPr="00036EED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bookmarkStart w:id="2" w:name="_GoBack"/>
      <w:bookmarkEnd w:id="2"/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4D6A21">
        <w:rPr>
          <w:rFonts w:ascii="Times New Roman" w:hAnsi="Times New Roman"/>
          <w:sz w:val="24"/>
          <w:szCs w:val="24"/>
        </w:rPr>
        <w:t>jegyző</w:t>
      </w: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636FD6" w:rsidRDefault="00636FD6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636FD6" w:rsidRDefault="00636FD6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307F8C" w:rsidRDefault="00307F8C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307F8C" w:rsidRDefault="00307F8C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636FD6" w:rsidRDefault="00636FD6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</w:t>
      </w:r>
    </w:p>
    <w:p w:rsidR="00636FD6" w:rsidRDefault="00636FD6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636FD6" w:rsidRPr="00636FD6" w:rsidRDefault="00636FD6" w:rsidP="00636FD6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szavazatszámláló bizottsági tagok névsora (határozat melléklete)</w:t>
      </w:r>
    </w:p>
    <w:sectPr w:rsidR="00636FD6" w:rsidRPr="00636FD6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43C" w:rsidRDefault="00AB443C">
      <w:pPr>
        <w:spacing w:after="0" w:line="240" w:lineRule="auto"/>
      </w:pPr>
      <w:r>
        <w:separator/>
      </w:r>
    </w:p>
  </w:endnote>
  <w:endnote w:type="continuationSeparator" w:id="0">
    <w:p w:rsidR="00AB443C" w:rsidRDefault="00AB4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BC2AE6" w:rsidRDefault="001A6BFA" w:rsidP="00BC2AE6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D5024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43C" w:rsidRDefault="00AB443C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:rsidR="00AB443C" w:rsidRDefault="00AB443C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6D887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C903EFF"/>
    <w:multiLevelType w:val="hybridMultilevel"/>
    <w:tmpl w:val="A9F478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9616160"/>
    <w:multiLevelType w:val="hybridMultilevel"/>
    <w:tmpl w:val="E7240E34"/>
    <w:lvl w:ilvl="0" w:tplc="66C86A7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5" w:hanging="360"/>
      </w:pPr>
    </w:lvl>
    <w:lvl w:ilvl="2" w:tplc="040E001B" w:tentative="1">
      <w:start w:val="1"/>
      <w:numFmt w:val="lowerRoman"/>
      <w:lvlText w:val="%3."/>
      <w:lvlJc w:val="right"/>
      <w:pPr>
        <w:ind w:left="2085" w:hanging="180"/>
      </w:p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D200D39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7"/>
  </w:num>
  <w:num w:numId="2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F09"/>
    <w:rsid w:val="00095598"/>
    <w:rsid w:val="0009637D"/>
    <w:rsid w:val="0009760D"/>
    <w:rsid w:val="000A1488"/>
    <w:rsid w:val="000A3C4E"/>
    <w:rsid w:val="000A4257"/>
    <w:rsid w:val="000A7C1A"/>
    <w:rsid w:val="000A7F36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00E8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25DE6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1D79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0F0"/>
    <w:rsid w:val="002001C9"/>
    <w:rsid w:val="00203268"/>
    <w:rsid w:val="002060E7"/>
    <w:rsid w:val="00211AB4"/>
    <w:rsid w:val="00212BA8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ADD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5190"/>
    <w:rsid w:val="002962A9"/>
    <w:rsid w:val="00296BB0"/>
    <w:rsid w:val="00297ABF"/>
    <w:rsid w:val="002A0821"/>
    <w:rsid w:val="002A487D"/>
    <w:rsid w:val="002A5E61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2408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07F8C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168D"/>
    <w:rsid w:val="003D5A4B"/>
    <w:rsid w:val="003D628F"/>
    <w:rsid w:val="003D7455"/>
    <w:rsid w:val="003E07D4"/>
    <w:rsid w:val="003E3CE7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69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691"/>
    <w:rsid w:val="00467321"/>
    <w:rsid w:val="00467753"/>
    <w:rsid w:val="004708E2"/>
    <w:rsid w:val="0047166E"/>
    <w:rsid w:val="00475F46"/>
    <w:rsid w:val="00487A38"/>
    <w:rsid w:val="00491292"/>
    <w:rsid w:val="004933DA"/>
    <w:rsid w:val="00495093"/>
    <w:rsid w:val="004976CB"/>
    <w:rsid w:val="004A3989"/>
    <w:rsid w:val="004A681A"/>
    <w:rsid w:val="004B3A43"/>
    <w:rsid w:val="004C0111"/>
    <w:rsid w:val="004C6CC5"/>
    <w:rsid w:val="004D0602"/>
    <w:rsid w:val="004D1BFD"/>
    <w:rsid w:val="004D36E2"/>
    <w:rsid w:val="004D5E6E"/>
    <w:rsid w:val="004D6A21"/>
    <w:rsid w:val="004E0F29"/>
    <w:rsid w:val="004E6517"/>
    <w:rsid w:val="004F462C"/>
    <w:rsid w:val="00500E47"/>
    <w:rsid w:val="00501CEC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728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36FD6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2B12"/>
    <w:rsid w:val="006A608C"/>
    <w:rsid w:val="006A6BA1"/>
    <w:rsid w:val="006A6F43"/>
    <w:rsid w:val="006B2ACB"/>
    <w:rsid w:val="006B5C37"/>
    <w:rsid w:val="006C1A61"/>
    <w:rsid w:val="006C1C3F"/>
    <w:rsid w:val="006C256B"/>
    <w:rsid w:val="006D5024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6490"/>
    <w:rsid w:val="00807F3C"/>
    <w:rsid w:val="00813491"/>
    <w:rsid w:val="00814AFE"/>
    <w:rsid w:val="00815911"/>
    <w:rsid w:val="00815922"/>
    <w:rsid w:val="00822903"/>
    <w:rsid w:val="0082424F"/>
    <w:rsid w:val="00833251"/>
    <w:rsid w:val="00833348"/>
    <w:rsid w:val="00833A19"/>
    <w:rsid w:val="00833CB9"/>
    <w:rsid w:val="00833FAD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2A2E"/>
    <w:rsid w:val="00880CD2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0CA0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2D7B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619"/>
    <w:rsid w:val="009709F0"/>
    <w:rsid w:val="0097287E"/>
    <w:rsid w:val="00972B97"/>
    <w:rsid w:val="00975F8C"/>
    <w:rsid w:val="00977710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A7976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5A89"/>
    <w:rsid w:val="009D64A6"/>
    <w:rsid w:val="009D71F9"/>
    <w:rsid w:val="009E10C7"/>
    <w:rsid w:val="009E38B2"/>
    <w:rsid w:val="009E66EC"/>
    <w:rsid w:val="009E6757"/>
    <w:rsid w:val="00A0066D"/>
    <w:rsid w:val="00A02555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409C"/>
    <w:rsid w:val="00A9443B"/>
    <w:rsid w:val="00AA152F"/>
    <w:rsid w:val="00AA2205"/>
    <w:rsid w:val="00AA26D7"/>
    <w:rsid w:val="00AA38EA"/>
    <w:rsid w:val="00AB05D7"/>
    <w:rsid w:val="00AB2056"/>
    <w:rsid w:val="00AB324B"/>
    <w:rsid w:val="00AB443C"/>
    <w:rsid w:val="00AB447A"/>
    <w:rsid w:val="00AB68CC"/>
    <w:rsid w:val="00AC25B3"/>
    <w:rsid w:val="00AC38C1"/>
    <w:rsid w:val="00AC5509"/>
    <w:rsid w:val="00AC5873"/>
    <w:rsid w:val="00AC5A78"/>
    <w:rsid w:val="00AC6684"/>
    <w:rsid w:val="00AC7DD3"/>
    <w:rsid w:val="00AD0B7F"/>
    <w:rsid w:val="00AD1759"/>
    <w:rsid w:val="00AD68A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2E3B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548B"/>
    <w:rsid w:val="00B66D37"/>
    <w:rsid w:val="00B7041D"/>
    <w:rsid w:val="00B71C27"/>
    <w:rsid w:val="00B723CF"/>
    <w:rsid w:val="00B72937"/>
    <w:rsid w:val="00B73F91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64E6"/>
    <w:rsid w:val="00BC2AE6"/>
    <w:rsid w:val="00BC4DE8"/>
    <w:rsid w:val="00BC74CC"/>
    <w:rsid w:val="00BC7528"/>
    <w:rsid w:val="00BD158E"/>
    <w:rsid w:val="00BD6E8D"/>
    <w:rsid w:val="00BD7CF9"/>
    <w:rsid w:val="00BE0B4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11A"/>
    <w:rsid w:val="00C5622A"/>
    <w:rsid w:val="00C65561"/>
    <w:rsid w:val="00C65C1D"/>
    <w:rsid w:val="00C7082F"/>
    <w:rsid w:val="00C805E8"/>
    <w:rsid w:val="00C82629"/>
    <w:rsid w:val="00C83427"/>
    <w:rsid w:val="00C8408F"/>
    <w:rsid w:val="00C84795"/>
    <w:rsid w:val="00C9235E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12DF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1C57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128"/>
    <w:rsid w:val="00DF6A85"/>
    <w:rsid w:val="00E0121B"/>
    <w:rsid w:val="00E01A0F"/>
    <w:rsid w:val="00E0207E"/>
    <w:rsid w:val="00E044C9"/>
    <w:rsid w:val="00E05189"/>
    <w:rsid w:val="00E0733F"/>
    <w:rsid w:val="00E12B9C"/>
    <w:rsid w:val="00E1792C"/>
    <w:rsid w:val="00E21918"/>
    <w:rsid w:val="00E22447"/>
    <w:rsid w:val="00E23180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448F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4115"/>
    <w:rsid w:val="00EE4504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0E95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C2A7CE"/>
  <w14:defaultImageDpi w14:val="0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Jegyzethivatkozs">
    <w:name w:val="annotation reference"/>
    <w:basedOn w:val="Bekezdsalapbettpusa"/>
    <w:uiPriority w:val="99"/>
    <w:semiHidden/>
    <w:unhideWhenUsed/>
    <w:rsid w:val="006D502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D5024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D5024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D5024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D5024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43913-0965-4A24-A1A5-A47D6E727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712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Györky Erika</dc:creator>
  <cp:lastModifiedBy>Czikora Petra</cp:lastModifiedBy>
  <cp:revision>14</cp:revision>
  <cp:lastPrinted>2015-06-19T08:32:00Z</cp:lastPrinted>
  <dcterms:created xsi:type="dcterms:W3CDTF">2026-01-23T21:08:00Z</dcterms:created>
  <dcterms:modified xsi:type="dcterms:W3CDTF">2026-02-09T12:41:00Z</dcterms:modified>
</cp:coreProperties>
</file>